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A6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YCDR-2025-0010001</w:t>
      </w:r>
    </w:p>
    <w:p w14:paraId="2DF14836">
      <w:pPr>
        <w:ind w:firstLine="410" w:firstLineChars="50"/>
        <w:jc w:val="center"/>
        <w:rPr>
          <w:rFonts w:hint="eastAsia" w:ascii="方正大标宋简体" w:hAnsi="Times New Roman" w:eastAsia="方正大标宋简体" w:cstheme="minorBidi"/>
          <w:color w:val="FF0000"/>
          <w:spacing w:val="90"/>
          <w:sz w:val="64"/>
          <w:szCs w:val="64"/>
        </w:rPr>
      </w:pPr>
      <w:r>
        <w:rPr>
          <w:rFonts w:hint="eastAsia" w:ascii="方正大标宋简体" w:hAnsi="Times New Roman" w:eastAsia="方正大标宋简体" w:cstheme="minorBidi"/>
          <w:color w:val="FF0000"/>
          <w:spacing w:val="9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552450</wp:posOffset>
                </wp:positionV>
                <wp:extent cx="5777865" cy="0"/>
                <wp:effectExtent l="0" t="10795" r="0" b="1143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7865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3.5pt;height:0pt;width:454.95pt;z-index:251659264;mso-width-relative:page;mso-height-relative:page;" filled="f" stroked="t" coordsize="21600,21600" o:gfxdata="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UK0Pz1AAAAAYBAAAPAAAAAAAAAAEAIAAAACIAAABkcnMvZG93bnJldi54bWxQSwECFAAU&#10;AAAACACHTuJAa3uU0/UBAADlAwAADgAAAAAAAAABACAAAAAjAQAAZHJzL2Uyb0RvYy54bWxQSwUG&#10;AAAAAAYABgBZAQAAig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大标宋简体" w:hAnsi="Times New Roman" w:eastAsia="方正大标宋简体" w:cstheme="minorBidi"/>
          <w:color w:val="FF0000"/>
          <w:spacing w:val="90"/>
          <w:sz w:val="64"/>
          <w:szCs w:val="64"/>
        </w:rPr>
        <w:t>枣庄市峄城区人民政府</w:t>
      </w:r>
    </w:p>
    <w:p w14:paraId="1F6F4C5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6FCBB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关于划定峄城区养犬管理区域的通告</w:t>
      </w:r>
    </w:p>
    <w:p w14:paraId="1B0214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lang w:eastAsia="zh-CN"/>
        </w:rPr>
      </w:pPr>
    </w:p>
    <w:p w14:paraId="2487AC9A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t>为进一步规范养犬行为，保障公民身体健康和人身安全，维护市容环境和社会公共秩序，巩固国家文明城市建设成果，根据《枣庄市养犬管理办法》，结合我区实际，划定峄城区养犬重点管理区和一般管理区。其中重点管理区为：“东至枣台路，西至206国道（含鹭鸣山庄、鸿鑫文景），南至福兴路—仙坛路—承水东路（含百亿天城），北至坛山东路—峄州路—西沿河路—206国道（含山水郡）的区域”，一般管理区为除重点管理区外的其他区域。重点管理区内，禁止饲养烈性犬。</w:t>
      </w:r>
    </w:p>
    <w:p w14:paraId="5D509DCC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t>本通告自2025年4月1日起施行，有效期至2030年3月31日。</w:t>
      </w:r>
    </w:p>
    <w:p w14:paraId="0BCD7A7A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t>特此通告。</w:t>
      </w:r>
    </w:p>
    <w:p w14:paraId="4690652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lang w:val="en-US" w:eastAsia="zh-CN"/>
        </w:rPr>
      </w:pPr>
    </w:p>
    <w:p w14:paraId="38ADA74D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t>附件：1.峄城区养犬重点管理区</w:t>
      </w:r>
    </w:p>
    <w:p w14:paraId="0C1F37DA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916" w:leftChars="760" w:hanging="320" w:hangingChars="100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t>2.枣庄市公安局、枣庄市农业农村局《关于公布枣庄</w:t>
      </w:r>
    </w:p>
    <w:p w14:paraId="3BB2809B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596" w:leftChars="760" w:firstLine="256" w:firstLineChars="80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t>市禁养烈性犬品种名录的通告》</w:t>
      </w:r>
    </w:p>
    <w:p w14:paraId="1A3194AE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596" w:leftChars="760" w:firstLine="0" w:firstLineChars="0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t>3.养犬办证工作流程</w:t>
      </w:r>
    </w:p>
    <w:p w14:paraId="07187CB2">
      <w:pPr>
        <w:pStyle w:val="7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1600" w:firstLineChars="50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t>4.峄城区养犬登记证办理点</w:t>
      </w:r>
    </w:p>
    <w:p w14:paraId="6D732013">
      <w:pPr>
        <w:pStyle w:val="7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60" w:lineRule="exact"/>
        <w:ind w:firstLine="1600" w:firstLineChars="50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</w:pPr>
    </w:p>
    <w:p w14:paraId="421FE6E3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t xml:space="preserve">                                 峄城区人民政府</w:t>
      </w:r>
    </w:p>
    <w:p w14:paraId="16BC3A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200" w:firstLine="324" w:firstLineChars="100"/>
        <w:jc w:val="center"/>
        <w:textAlignment w:val="auto"/>
        <w:outlineLvl w:val="9"/>
        <w:rPr>
          <w:rStyle w:val="13"/>
          <w:rFonts w:hint="default" w:ascii="Times New Roman" w:hAnsi="Times New Roman" w:eastAsia="仿宋_GB2312" w:cs="Times New Roman"/>
          <w:b w:val="0"/>
          <w:bCs w:val="0"/>
          <w:color w:val="000000"/>
          <w:spacing w:val="2"/>
          <w:sz w:val="32"/>
          <w:szCs w:val="32"/>
          <w:lang w:val="en-US" w:eastAsia="zh-CN"/>
        </w:rPr>
      </w:pPr>
      <w:r>
        <w:rPr>
          <w:rStyle w:val="13"/>
          <w:rFonts w:hint="default" w:ascii="Times New Roman" w:hAnsi="Times New Roman" w:eastAsia="仿宋_GB2312" w:cs="Times New Roman"/>
          <w:b w:val="0"/>
          <w:bCs w:val="0"/>
          <w:color w:val="000000"/>
          <w:spacing w:val="2"/>
          <w:sz w:val="32"/>
          <w:szCs w:val="32"/>
          <w:lang w:val="en-US" w:eastAsia="zh-CN"/>
        </w:rPr>
        <w:t xml:space="preserve">                            2025年3月</w:t>
      </w:r>
      <w:r>
        <w:rPr>
          <w:rStyle w:val="13"/>
          <w:rFonts w:hint="eastAsia" w:ascii="Times New Roman" w:hAnsi="Times New Roman" w:eastAsia="仿宋_GB2312" w:cs="Times New Roman"/>
          <w:b w:val="0"/>
          <w:bCs w:val="0"/>
          <w:color w:val="000000"/>
          <w:spacing w:val="2"/>
          <w:sz w:val="32"/>
          <w:szCs w:val="32"/>
          <w:lang w:val="en-US" w:eastAsia="zh-CN"/>
        </w:rPr>
        <w:t>28</w:t>
      </w:r>
      <w:r>
        <w:rPr>
          <w:rStyle w:val="13"/>
          <w:rFonts w:hint="default" w:ascii="Times New Roman" w:hAnsi="Times New Roman" w:eastAsia="仿宋_GB2312" w:cs="Times New Roman"/>
          <w:b w:val="0"/>
          <w:bCs w:val="0"/>
          <w:color w:val="000000"/>
          <w:spacing w:val="2"/>
          <w:sz w:val="32"/>
          <w:szCs w:val="32"/>
          <w:lang w:val="en-US" w:eastAsia="zh-CN"/>
        </w:rPr>
        <w:t>日</w:t>
      </w:r>
    </w:p>
    <w:p w14:paraId="68C9E03A">
      <w:pPr>
        <w:rPr>
          <w:rStyle w:val="13"/>
          <w:rFonts w:hint="default" w:ascii="Times New Roman" w:hAnsi="Times New Roman" w:eastAsia="仿宋_GB2312" w:cs="Times New Roman"/>
          <w:b w:val="0"/>
          <w:bCs w:val="0"/>
          <w:color w:val="000000"/>
          <w:spacing w:val="2"/>
          <w:sz w:val="32"/>
          <w:szCs w:val="32"/>
          <w:lang w:val="en-US" w:eastAsia="zh-CN"/>
        </w:rPr>
      </w:pPr>
      <w:r>
        <w:rPr>
          <w:rStyle w:val="13"/>
          <w:rFonts w:hint="default" w:ascii="Times New Roman" w:hAnsi="Times New Roman" w:eastAsia="仿宋_GB2312" w:cs="Times New Roman"/>
          <w:b w:val="0"/>
          <w:bCs w:val="0"/>
          <w:color w:val="000000"/>
          <w:spacing w:val="2"/>
          <w:sz w:val="32"/>
          <w:szCs w:val="32"/>
          <w:lang w:val="en-US" w:eastAsia="zh-CN"/>
        </w:rPr>
        <w:br w:type="page"/>
      </w:r>
      <w:bookmarkStart w:id="0" w:name="_GoBack"/>
      <w:bookmarkEnd w:id="0"/>
    </w:p>
    <w:p w14:paraId="210FE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附件1</w:t>
      </w:r>
    </w:p>
    <w:p w14:paraId="4359D5E1">
      <w:pPr>
        <w:pStyle w:val="2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7569200" cy="5143500"/>
            <wp:effectExtent l="0" t="0" r="0" b="12700"/>
            <wp:docPr id="5" name="图片 5" descr="D:\Documents\Desktop\0325养犬区_01.png0325养犬区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Desktop\0325养犬区_01.png0325养犬区_01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92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D69D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0" w:afterAutospacing="0" w:line="585" w:lineRule="atLeast"/>
        <w:ind w:right="0"/>
        <w:jc w:val="left"/>
        <w:rPr>
          <w:rStyle w:val="13"/>
          <w:rFonts w:hint="default" w:ascii="Times New Roman" w:hAnsi="Times New Roman" w:eastAsia="方正仿宋_GBK" w:cs="Times New Roman"/>
          <w:color w:val="000000"/>
          <w:spacing w:val="2"/>
          <w:sz w:val="32"/>
          <w:szCs w:val="32"/>
          <w:lang w:eastAsia="zh-CN"/>
        </w:rPr>
      </w:pPr>
      <w:r>
        <w:rPr>
          <w:rStyle w:val="13"/>
          <w:rFonts w:hint="default" w:ascii="Times New Roman" w:hAnsi="Times New Roman" w:eastAsia="方正仿宋_GBK" w:cs="Times New Roman"/>
          <w:color w:val="000000"/>
          <w:spacing w:val="2"/>
          <w:sz w:val="32"/>
          <w:szCs w:val="32"/>
          <w:lang w:eastAsia="zh-CN"/>
        </w:rPr>
        <w:br w:type="page"/>
      </w:r>
    </w:p>
    <w:p w14:paraId="1C52F8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附件2</w:t>
      </w:r>
    </w:p>
    <w:p w14:paraId="391E0C90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/>
        <w:spacing w:before="0" w:beforeAutospacing="0" w:after="0" w:afterAutospacing="0" w:line="585" w:lineRule="atLeast"/>
        <w:ind w:right="0"/>
        <w:jc w:val="center"/>
        <w:rPr>
          <w:rFonts w:hint="default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761865" cy="67341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47A7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0" w:afterAutospacing="0" w:line="585" w:lineRule="atLeast"/>
        <w:ind w:right="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1135" cy="74536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C701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spacing w:before="0" w:beforeAutospacing="0" w:after="0" w:afterAutospacing="0" w:line="585" w:lineRule="atLeast"/>
        <w:ind w:right="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16DE7081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/>
        <w:spacing w:before="0" w:beforeAutospacing="0" w:after="0" w:afterAutospacing="0" w:line="585" w:lineRule="atLeast"/>
        <w:ind w:right="0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附件3</w:t>
      </w:r>
    </w:p>
    <w:p w14:paraId="309950DD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080000" w:fill="FFFFFF"/>
          <w:lang w:val="en-US" w:eastAsia="zh-CN" w:bidi="ar-SA"/>
        </w:rPr>
        <w:t>养犬办证工作流程</w:t>
      </w:r>
    </w:p>
    <w:p w14:paraId="4B809ECB">
      <w:pPr>
        <w:pStyle w:val="2"/>
        <w:rPr>
          <w:rFonts w:hint="default" w:ascii="Times New Roman" w:hAnsi="Times New Roman" w:cs="Times New Roman"/>
          <w:lang w:val="en-US" w:eastAsia="zh-CN"/>
        </w:rPr>
      </w:pP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27C2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06809018">
            <w:pPr>
              <w:pStyle w:val="7"/>
              <w:spacing w:after="0" w:line="600" w:lineRule="exact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  <w:t>犬只免疫点</w:t>
            </w:r>
          </w:p>
        </w:tc>
      </w:tr>
    </w:tbl>
    <w:p w14:paraId="77DC2102">
      <w:pPr>
        <w:pStyle w:val="7"/>
        <w:spacing w:after="0" w:line="600" w:lineRule="exact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A66E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7170ABD1">
            <w:pPr>
              <w:pStyle w:val="7"/>
              <w:spacing w:after="0" w:line="600" w:lineRule="exact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  <w:t>注射狂犬疫苗</w:t>
            </w:r>
          </w:p>
        </w:tc>
      </w:tr>
    </w:tbl>
    <w:p w14:paraId="70ECF238">
      <w:pPr>
        <w:pStyle w:val="7"/>
        <w:spacing w:after="0" w:line="600" w:lineRule="exact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E9938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2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96CA4CA">
            <w:pPr>
              <w:pStyle w:val="7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</w:rPr>
              <w:t>获得犬只免疫证明</w:t>
            </w:r>
          </w:p>
        </w:tc>
      </w:tr>
    </w:tbl>
    <w:p w14:paraId="354FA85B">
      <w:pPr>
        <w:pStyle w:val="7"/>
        <w:spacing w:after="0" w:line="600" w:lineRule="exact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9C2625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 w14:paraId="1E9EDA35">
            <w:pPr>
              <w:pStyle w:val="7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</w:rPr>
              <w:t>递交相关材料</w:t>
            </w:r>
          </w:p>
          <w:p w14:paraId="14045E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241" w:firstLineChars="10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个人养犬：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1、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</w:rPr>
              <w:t>个人身份证件。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2、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</w:rPr>
              <w:t>住（居）所相关材料。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住所相关材料。3、免疫证明。4、犬只正、侧面照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</w:rPr>
              <w:t>。</w:t>
            </w:r>
          </w:p>
          <w:p w14:paraId="40E252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241" w:firstLineChars="10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4"/>
                <w:szCs w:val="24"/>
                <w:shd w:val="clear" w:color="auto" w:fill="FFFFFF"/>
              </w:rPr>
              <w:t>单位养犬：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</w:rPr>
              <w:t>1、单位统一社会信用代码证或者营业执照。2、法定代表人身份证件。委托办理的，需提供授权委托书及办理人身份证件。3、养犬安全管理制度。4、饲养场所的相关材料。5、犬只免疫证明。6、犬只正、侧面照</w:t>
            </w:r>
          </w:p>
        </w:tc>
      </w:tr>
    </w:tbl>
    <w:p w14:paraId="28E5FA78">
      <w:pPr>
        <w:pStyle w:val="7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0541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52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6DE219B6">
            <w:pPr>
              <w:pStyle w:val="7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</w:rPr>
              <w:t>受理、审核</w:t>
            </w:r>
          </w:p>
        </w:tc>
      </w:tr>
    </w:tbl>
    <w:p w14:paraId="3E16B907">
      <w:pPr>
        <w:pStyle w:val="7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AAA7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852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top"/>
          </w:tcPr>
          <w:p w14:paraId="6EFF0718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</w:rPr>
              <w:t>审核通过的:养犬申请人填写《养犬登记表》（个人/单位），受理民辅警填写电子表格并存档</w:t>
            </w:r>
          </w:p>
        </w:tc>
      </w:tr>
    </w:tbl>
    <w:p w14:paraId="3A18D6D0">
      <w:pPr>
        <w:pStyle w:val="7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0DE19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7A0341BC">
            <w:pPr>
              <w:pStyle w:val="7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  <w:t>核发：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  <w:szCs w:val="24"/>
                <w:shd w:val="clear" w:color="auto" w:fill="FFFFFF"/>
                <w:lang w:val="en-US" w:eastAsia="zh-CN" w:bidi="ar-SA"/>
              </w:rPr>
              <w:t>养犬登记证和标识牌</w:t>
            </w:r>
          </w:p>
        </w:tc>
      </w:tr>
    </w:tbl>
    <w:p w14:paraId="4EDC354C">
      <w:pPr>
        <w:pStyle w:val="7"/>
        <w:ind w:firstLine="0" w:firstLineChars="0"/>
        <w:jc w:val="center"/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sz w:val="24"/>
          <w:szCs w:val="24"/>
        </w:rPr>
        <w:t>↓</w:t>
      </w:r>
    </w:p>
    <w:tbl>
      <w:tblPr>
        <w:tblStyle w:val="8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D4F96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8522" w:type="dxa"/>
            <w:vAlign w:val="top"/>
          </w:tcPr>
          <w:p w14:paraId="3D85284F">
            <w:pPr>
              <w:pStyle w:val="7"/>
              <w:spacing w:line="420" w:lineRule="exact"/>
              <w:ind w:firstLine="0" w:firstLineChars="0"/>
              <w:jc w:val="center"/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sz w:val="24"/>
                <w:szCs w:val="24"/>
                <w:lang w:val="en-US" w:eastAsia="zh-CN" w:bidi="ar-SA"/>
              </w:rPr>
              <w:t>完成</w:t>
            </w:r>
          </w:p>
        </w:tc>
      </w:tr>
    </w:tbl>
    <w:p w14:paraId="787D3707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/>
        <w:spacing w:before="0" w:beforeAutospacing="0" w:after="0" w:afterAutospacing="0" w:line="585" w:lineRule="atLeast"/>
        <w:ind w:right="0"/>
        <w:jc w:val="left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附件4</w:t>
      </w:r>
    </w:p>
    <w:p w14:paraId="43FC4AD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585" w:lineRule="atLeast"/>
        <w:ind w:right="0"/>
        <w:jc w:val="center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峄城区养犬登记证办理点</w:t>
      </w:r>
    </w:p>
    <w:tbl>
      <w:tblPr>
        <w:tblStyle w:val="9"/>
        <w:tblW w:w="8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834"/>
        <w:gridCol w:w="2283"/>
        <w:gridCol w:w="3400"/>
      </w:tblGrid>
      <w:tr w14:paraId="4DA0A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7" w:hRule="atLeast"/>
          <w:jc w:val="center"/>
        </w:trPr>
        <w:tc>
          <w:tcPr>
            <w:tcW w:w="921" w:type="dxa"/>
            <w:vAlign w:val="center"/>
          </w:tcPr>
          <w:p w14:paraId="47F8233C"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atLeas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1834" w:type="dxa"/>
            <w:vAlign w:val="center"/>
          </w:tcPr>
          <w:p w14:paraId="0224A2CA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镇（街）</w:t>
            </w:r>
          </w:p>
        </w:tc>
        <w:tc>
          <w:tcPr>
            <w:tcW w:w="2283" w:type="dxa"/>
            <w:vAlign w:val="center"/>
          </w:tcPr>
          <w:p w14:paraId="7510055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登记地点</w:t>
            </w:r>
          </w:p>
        </w:tc>
        <w:tc>
          <w:tcPr>
            <w:tcW w:w="3400" w:type="dxa"/>
            <w:vAlign w:val="center"/>
          </w:tcPr>
          <w:p w14:paraId="1052AAE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联系电话</w:t>
            </w:r>
          </w:p>
        </w:tc>
      </w:tr>
      <w:tr w14:paraId="17FE1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7" w:hRule="atLeast"/>
          <w:jc w:val="center"/>
        </w:trPr>
        <w:tc>
          <w:tcPr>
            <w:tcW w:w="921" w:type="dxa"/>
            <w:vAlign w:val="center"/>
          </w:tcPr>
          <w:p w14:paraId="12B1D3C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834" w:type="dxa"/>
            <w:vAlign w:val="center"/>
          </w:tcPr>
          <w:p w14:paraId="0C976D9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坛山街道</w:t>
            </w:r>
          </w:p>
        </w:tc>
        <w:tc>
          <w:tcPr>
            <w:tcW w:w="2283" w:type="dxa"/>
            <w:vAlign w:val="center"/>
          </w:tcPr>
          <w:p w14:paraId="04464ECF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坛山派出所</w:t>
            </w:r>
          </w:p>
        </w:tc>
        <w:tc>
          <w:tcPr>
            <w:tcW w:w="3400" w:type="dxa"/>
            <w:vAlign w:val="center"/>
          </w:tcPr>
          <w:p w14:paraId="0A22F9A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0632-7717110</w:t>
            </w:r>
          </w:p>
        </w:tc>
      </w:tr>
      <w:tr w14:paraId="14982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7" w:hRule="atLeast"/>
          <w:jc w:val="center"/>
        </w:trPr>
        <w:tc>
          <w:tcPr>
            <w:tcW w:w="921" w:type="dxa"/>
            <w:vAlign w:val="center"/>
          </w:tcPr>
          <w:p w14:paraId="4252E54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834" w:type="dxa"/>
            <w:vAlign w:val="center"/>
          </w:tcPr>
          <w:p w14:paraId="1D4D4AA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吴林街道</w:t>
            </w:r>
          </w:p>
        </w:tc>
        <w:tc>
          <w:tcPr>
            <w:tcW w:w="2283" w:type="dxa"/>
            <w:vAlign w:val="center"/>
          </w:tcPr>
          <w:p w14:paraId="52BAF32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吴林派出所</w:t>
            </w:r>
          </w:p>
        </w:tc>
        <w:tc>
          <w:tcPr>
            <w:tcW w:w="3400" w:type="dxa"/>
            <w:vAlign w:val="center"/>
          </w:tcPr>
          <w:p w14:paraId="6FBC4145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0632-7720166</w:t>
            </w:r>
          </w:p>
        </w:tc>
      </w:tr>
      <w:tr w14:paraId="564F6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jc w:val="center"/>
        </w:trPr>
        <w:tc>
          <w:tcPr>
            <w:tcW w:w="921" w:type="dxa"/>
            <w:vAlign w:val="center"/>
          </w:tcPr>
          <w:p w14:paraId="11E001D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1834" w:type="dxa"/>
            <w:vAlign w:val="center"/>
          </w:tcPr>
          <w:p w14:paraId="30922F2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榴园镇</w:t>
            </w:r>
          </w:p>
        </w:tc>
        <w:tc>
          <w:tcPr>
            <w:tcW w:w="2283" w:type="dxa"/>
            <w:vAlign w:val="center"/>
          </w:tcPr>
          <w:p w14:paraId="1E2EFCB9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榴园派出所</w:t>
            </w:r>
          </w:p>
        </w:tc>
        <w:tc>
          <w:tcPr>
            <w:tcW w:w="3400" w:type="dxa"/>
            <w:vAlign w:val="center"/>
          </w:tcPr>
          <w:p w14:paraId="7F4CABB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0632-7713260</w:t>
            </w:r>
          </w:p>
        </w:tc>
      </w:tr>
      <w:tr w14:paraId="7A002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jc w:val="center"/>
        </w:trPr>
        <w:tc>
          <w:tcPr>
            <w:tcW w:w="921" w:type="dxa"/>
            <w:vAlign w:val="center"/>
          </w:tcPr>
          <w:p w14:paraId="66AEF09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834" w:type="dxa"/>
            <w:vAlign w:val="center"/>
          </w:tcPr>
          <w:p w14:paraId="656EB2C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阴平镇</w:t>
            </w:r>
          </w:p>
        </w:tc>
        <w:tc>
          <w:tcPr>
            <w:tcW w:w="2283" w:type="dxa"/>
            <w:vAlign w:val="center"/>
          </w:tcPr>
          <w:p w14:paraId="132392B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阴平派出所</w:t>
            </w:r>
          </w:p>
        </w:tc>
        <w:tc>
          <w:tcPr>
            <w:tcW w:w="3400" w:type="dxa"/>
            <w:vAlign w:val="center"/>
          </w:tcPr>
          <w:p w14:paraId="5B4BE9DD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0632-7533110</w:t>
            </w:r>
          </w:p>
        </w:tc>
      </w:tr>
      <w:tr w14:paraId="79252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jc w:val="center"/>
        </w:trPr>
        <w:tc>
          <w:tcPr>
            <w:tcW w:w="921" w:type="dxa"/>
            <w:vAlign w:val="center"/>
          </w:tcPr>
          <w:p w14:paraId="6FBCC302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1834" w:type="dxa"/>
            <w:vAlign w:val="center"/>
          </w:tcPr>
          <w:p w14:paraId="1B0C715B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古邵镇</w:t>
            </w:r>
          </w:p>
        </w:tc>
        <w:tc>
          <w:tcPr>
            <w:tcW w:w="2283" w:type="dxa"/>
            <w:vAlign w:val="center"/>
          </w:tcPr>
          <w:p w14:paraId="7E1C6C77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古邵派出所</w:t>
            </w:r>
          </w:p>
        </w:tc>
        <w:tc>
          <w:tcPr>
            <w:tcW w:w="3400" w:type="dxa"/>
            <w:vAlign w:val="center"/>
          </w:tcPr>
          <w:p w14:paraId="1C29EFF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0632-7088110</w:t>
            </w:r>
          </w:p>
        </w:tc>
      </w:tr>
      <w:tr w14:paraId="15DAF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  <w:jc w:val="center"/>
        </w:trPr>
        <w:tc>
          <w:tcPr>
            <w:tcW w:w="921" w:type="dxa"/>
            <w:vAlign w:val="center"/>
          </w:tcPr>
          <w:p w14:paraId="2985271E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834" w:type="dxa"/>
            <w:vAlign w:val="center"/>
          </w:tcPr>
          <w:p w14:paraId="03BB376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峨山镇</w:t>
            </w:r>
          </w:p>
        </w:tc>
        <w:tc>
          <w:tcPr>
            <w:tcW w:w="2283" w:type="dxa"/>
            <w:vAlign w:val="center"/>
          </w:tcPr>
          <w:p w14:paraId="7E43186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峨山派出所</w:t>
            </w:r>
          </w:p>
        </w:tc>
        <w:tc>
          <w:tcPr>
            <w:tcW w:w="3400" w:type="dxa"/>
            <w:vAlign w:val="center"/>
          </w:tcPr>
          <w:p w14:paraId="72DC6F81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0632-7811110</w:t>
            </w:r>
          </w:p>
        </w:tc>
      </w:tr>
      <w:tr w14:paraId="1ABF2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921" w:type="dxa"/>
            <w:vAlign w:val="center"/>
          </w:tcPr>
          <w:p w14:paraId="2BB48D66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1834" w:type="dxa"/>
            <w:vAlign w:val="center"/>
          </w:tcPr>
          <w:p w14:paraId="367FF2EC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底阁镇</w:t>
            </w:r>
          </w:p>
        </w:tc>
        <w:tc>
          <w:tcPr>
            <w:tcW w:w="2283" w:type="dxa"/>
            <w:vAlign w:val="center"/>
          </w:tcPr>
          <w:p w14:paraId="46D984F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底阁派出所</w:t>
            </w:r>
          </w:p>
        </w:tc>
        <w:tc>
          <w:tcPr>
            <w:tcW w:w="3400" w:type="dxa"/>
            <w:vAlign w:val="center"/>
          </w:tcPr>
          <w:p w14:paraId="15AA0024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right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0632-7761110</w:t>
            </w:r>
          </w:p>
        </w:tc>
      </w:tr>
    </w:tbl>
    <w:p w14:paraId="275B459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119" w:leftChars="266" w:right="0" w:hanging="560" w:hanging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注：养犬登记办理时间为：周一至周五（工作日）上午8:30-11:30、下午13:30-17:00</w:t>
      </w:r>
    </w:p>
    <w:p w14:paraId="73B89919">
      <w:pPr>
        <w:pStyle w:val="6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/>
        <w:spacing w:before="0" w:beforeAutospacing="0" w:after="0" w:afterAutospacing="0" w:line="585" w:lineRule="atLeast"/>
        <w:ind w:right="0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DD71972-E00A-4D9D-A0E2-C2965B7077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2F1B3C2-8B5C-413C-B637-5E7824C8FCC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3D4740D9-E5FE-492F-9BF5-57DD047C5399}"/>
  </w:font>
  <w:font w:name="方正大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F6E7039F-D098-40B5-A8B5-AC21EAD71B8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403F99F2-7423-4CAE-A7DA-EB1D6E676C1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44FE95C-60D1-47FD-9D55-3720B26C7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754C9">
    <w:pPr>
      <w:pStyle w:val="4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FAF8E">
                          <w:pPr>
                            <w:pStyle w:val="4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XW5UtAAAAAFAQAADwAAAAAAAAABACAAAAAiAAAAZHJzL2Rvd25yZXYueG1sUEsB&#10;AhQAFAAAAAgAh07iQCbUHaHEAQAAjwMAAA4AAAAAAAAAAQAgAAAAH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19FAF8E">
                    <w:pPr>
                      <w:pStyle w:val="4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97ACE"/>
    <w:rsid w:val="03E6332F"/>
    <w:rsid w:val="05F077C7"/>
    <w:rsid w:val="09411555"/>
    <w:rsid w:val="09EF6E63"/>
    <w:rsid w:val="0A040D63"/>
    <w:rsid w:val="0B964587"/>
    <w:rsid w:val="0B9F0A09"/>
    <w:rsid w:val="0F757549"/>
    <w:rsid w:val="18361160"/>
    <w:rsid w:val="196414CF"/>
    <w:rsid w:val="1CB4150A"/>
    <w:rsid w:val="1F791D38"/>
    <w:rsid w:val="2375785B"/>
    <w:rsid w:val="264F7311"/>
    <w:rsid w:val="27D35027"/>
    <w:rsid w:val="28B00B50"/>
    <w:rsid w:val="29D96EA8"/>
    <w:rsid w:val="2EC17EC2"/>
    <w:rsid w:val="2F557CB6"/>
    <w:rsid w:val="31A354A8"/>
    <w:rsid w:val="372171DC"/>
    <w:rsid w:val="37B72D5D"/>
    <w:rsid w:val="37F1198E"/>
    <w:rsid w:val="3C2B4FD9"/>
    <w:rsid w:val="3E0A2F02"/>
    <w:rsid w:val="42AB766E"/>
    <w:rsid w:val="4FFB4661"/>
    <w:rsid w:val="541423BD"/>
    <w:rsid w:val="56AD7DC6"/>
    <w:rsid w:val="56C365A2"/>
    <w:rsid w:val="5A854E19"/>
    <w:rsid w:val="5B7A15ED"/>
    <w:rsid w:val="5E343332"/>
    <w:rsid w:val="5F096FA4"/>
    <w:rsid w:val="62007857"/>
    <w:rsid w:val="65B8606B"/>
    <w:rsid w:val="67266BE4"/>
    <w:rsid w:val="6D2A4B24"/>
    <w:rsid w:val="6EED7D0E"/>
    <w:rsid w:val="709519F8"/>
    <w:rsid w:val="755471C4"/>
    <w:rsid w:val="7583402F"/>
    <w:rsid w:val="7C463AEF"/>
    <w:rsid w:val="7E545E85"/>
    <w:rsid w:val="7F6527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7">
    <w:name w:val="Body Text First Indent"/>
    <w:basedOn w:val="3"/>
    <w:qFormat/>
    <w:uiPriority w:val="0"/>
    <w:pPr>
      <w:ind w:firstLine="420" w:firstLineChars="1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paragraph" w:customStyle="1" w:styleId="12">
    <w:name w:val="content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3">
    <w:name w:val="bjh-p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908</Words>
  <Characters>1078</Characters>
  <Lines>0</Lines>
  <Paragraphs>0</Paragraphs>
  <TotalTime>13</TotalTime>
  <ScaleCrop>false</ScaleCrop>
  <LinksUpToDate>false</LinksUpToDate>
  <CharactersWithSpaces>1139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2024-11-19T10:23:00Z</dcterms:created>
  <dc:creator>Administrator</dc:creator>
  <cp:lastModifiedBy>周婕纶</cp:lastModifiedBy>
  <cp:lastPrinted>2025-03-27T07:43:00Z</cp:lastPrinted>
  <dcterms:modified xsi:type="dcterms:W3CDTF">2025-03-31T02:37:34Z</dcterms:modified>
  <dc:title>关于贯彻落实《枣庄市养犬管理办法》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B35BAA3889D74238B2459489FC8E96E6_13</vt:lpwstr>
  </property>
  <property fmtid="{D5CDD505-2E9C-101B-9397-08002B2CF9AE}" pid="4" name="KSOTemplateDocerSaveRecord">
    <vt:lpwstr>eyJoZGlkIjoiZWI1NTZhMGM2NzJjMDEzNzhjMTk5ZWJmMDBkZTEwOTEiLCJ1c2VySWQiOiIxNDgwMTM2MzcxIn0=</vt:lpwstr>
  </property>
</Properties>
</file>